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2F" w:rsidRPr="00AA5C2F" w:rsidRDefault="00AA5C2F" w:rsidP="00AA5C2F">
      <w:pPr>
        <w:shd w:val="clear" w:color="auto" w:fill="FFFFFF"/>
        <w:spacing w:before="561" w:after="561" w:line="535" w:lineRule="atLeast"/>
        <w:outlineLvl w:val="1"/>
        <w:rPr>
          <w:rFonts w:ascii="Arial" w:eastAsia="Times New Roman" w:hAnsi="Arial" w:cs="Arial"/>
          <w:b/>
          <w:bCs/>
          <w:color w:val="292B2C"/>
          <w:sz w:val="41"/>
          <w:szCs w:val="41"/>
          <w:lang w:eastAsia="ru-RU"/>
        </w:rPr>
      </w:pPr>
      <w:r w:rsidRPr="00AA5C2F">
        <w:rPr>
          <w:rFonts w:ascii="Arial" w:eastAsia="Times New Roman" w:hAnsi="Arial" w:cs="Arial"/>
          <w:b/>
          <w:bCs/>
          <w:color w:val="292B2C"/>
          <w:sz w:val="41"/>
          <w:szCs w:val="41"/>
          <w:lang w:eastAsia="ru-RU"/>
        </w:rPr>
        <w:t>Адреса и телефоны контролирующих и надзорных государственных органов в сфере здравоохранения</w:t>
      </w:r>
    </w:p>
    <w:p w:rsidR="00AA5C2F" w:rsidRPr="00AA5C2F" w:rsidRDefault="00AA5C2F" w:rsidP="00AA5C2F">
      <w:pPr>
        <w:shd w:val="clear" w:color="auto" w:fill="FFFFFF"/>
        <w:spacing w:before="748" w:after="94" w:line="488" w:lineRule="atLeast"/>
        <w:outlineLvl w:val="2"/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</w:pPr>
      <w:r w:rsidRPr="00AA5C2F"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  <w:t>Министерство здравоохранения Удмуртской Республики</w:t>
      </w:r>
    </w:p>
    <w:p w:rsidR="00AA5C2F" w:rsidRPr="00AA5C2F" w:rsidRDefault="00AA5C2F" w:rsidP="00AA5C2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292B2C"/>
          <w:sz w:val="30"/>
          <w:szCs w:val="30"/>
          <w:lang w:eastAsia="ru-RU"/>
        </w:rPr>
      </w:pP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>Адрес:  426008, г. Ижевск, пер. Интернациональный, 15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  <w:t>Телефон приемной: +7(3412) 60-23-00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  <w:t>Отдел по работе с обращениями граждан: +7 (3412) 60-23-76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  <w:t>Электронная почта: </w:t>
      </w:r>
      <w:hyperlink r:id="rId4" w:history="1">
        <w:r w:rsidRPr="00AA5C2F">
          <w:rPr>
            <w:rFonts w:ascii="Arial" w:eastAsia="Times New Roman" w:hAnsi="Arial" w:cs="Arial"/>
            <w:color w:val="23B3AB"/>
            <w:sz w:val="30"/>
            <w:lang w:eastAsia="ru-RU"/>
          </w:rPr>
          <w:t>mail@mz.udmr.ru</w:t>
        </w:r>
      </w:hyperlink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>    Сайт: </w:t>
      </w:r>
      <w:proofErr w:type="spellStart"/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fldChar w:fldCharType="begin"/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instrText xml:space="preserve"> HYPERLINK "https://mzur.ru/" \t "_blank" </w:instrTex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fldChar w:fldCharType="separate"/>
      </w:r>
      <w:r w:rsidRPr="00AA5C2F">
        <w:rPr>
          <w:rFonts w:ascii="Arial" w:eastAsia="Times New Roman" w:hAnsi="Arial" w:cs="Arial"/>
          <w:color w:val="23B3AB"/>
          <w:sz w:val="30"/>
          <w:lang w:eastAsia="ru-RU"/>
        </w:rPr>
        <w:t>mzur.ru</w:t>
      </w:r>
      <w:proofErr w:type="spellEnd"/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fldChar w:fldCharType="end"/>
      </w:r>
    </w:p>
    <w:p w:rsidR="00AA5C2F" w:rsidRPr="00AA5C2F" w:rsidRDefault="00AA5C2F" w:rsidP="00AA5C2F">
      <w:pPr>
        <w:shd w:val="clear" w:color="auto" w:fill="FFFFFF"/>
        <w:spacing w:before="748" w:after="94" w:line="488" w:lineRule="atLeast"/>
        <w:outlineLvl w:val="2"/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</w:pPr>
      <w:r w:rsidRPr="00AA5C2F"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  <w:t>Территориальный орган Федеральной службы по надзору в сфере здравоохранения по Удмуртской Республике</w:t>
      </w:r>
    </w:p>
    <w:p w:rsidR="00AA5C2F" w:rsidRPr="00AA5C2F" w:rsidRDefault="00AA5C2F" w:rsidP="00AA5C2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292B2C"/>
          <w:sz w:val="30"/>
          <w:szCs w:val="30"/>
          <w:lang w:eastAsia="ru-RU"/>
        </w:rPr>
      </w:pP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>Адрес: 426039, г. Ижевск, ул. Дзержинского, д.3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  <w:t>Телефон:  +7(3 412) 40-27-47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  <w:t>Электронная почта: </w:t>
      </w:r>
      <w:hyperlink r:id="rId5" w:history="1">
        <w:r w:rsidRPr="00AA5C2F">
          <w:rPr>
            <w:rFonts w:ascii="Arial" w:eastAsia="Times New Roman" w:hAnsi="Arial" w:cs="Arial"/>
            <w:color w:val="23B3AB"/>
            <w:sz w:val="30"/>
            <w:lang w:eastAsia="ru-RU"/>
          </w:rPr>
          <w:t>info@reg18.roszdravnadzor.ru</w:t>
        </w:r>
      </w:hyperlink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>    Сайт: </w:t>
      </w:r>
      <w:hyperlink r:id="rId6" w:tgtFrame="_blank" w:history="1">
        <w:r w:rsidRPr="00AA5C2F">
          <w:rPr>
            <w:rFonts w:ascii="Arial" w:eastAsia="Times New Roman" w:hAnsi="Arial" w:cs="Arial"/>
            <w:color w:val="23B3AB"/>
            <w:sz w:val="30"/>
            <w:lang w:eastAsia="ru-RU"/>
          </w:rPr>
          <w:t>18reg.roszdravnadzor.gov.ru</w:t>
        </w:r>
      </w:hyperlink>
    </w:p>
    <w:p w:rsidR="00AA5C2F" w:rsidRPr="00AA5C2F" w:rsidRDefault="00AA5C2F" w:rsidP="00AA5C2F">
      <w:pPr>
        <w:shd w:val="clear" w:color="auto" w:fill="FFFFFF"/>
        <w:spacing w:before="748" w:after="94" w:line="488" w:lineRule="atLeast"/>
        <w:outlineLvl w:val="2"/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</w:pPr>
      <w:r w:rsidRPr="00AA5C2F"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  <w:t xml:space="preserve">Управление Федеральной службы по надзору в сфере защиты прав потребителей и благополучия человека </w:t>
      </w:r>
      <w:proofErr w:type="gramStart"/>
      <w:r w:rsidRPr="00AA5C2F"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  <w:t>по</w:t>
      </w:r>
      <w:proofErr w:type="gramEnd"/>
    </w:p>
    <w:p w:rsidR="00AA5C2F" w:rsidRPr="00AA5C2F" w:rsidRDefault="00AA5C2F" w:rsidP="00AA5C2F">
      <w:pPr>
        <w:shd w:val="clear" w:color="auto" w:fill="FFFFFF"/>
        <w:spacing w:after="187" w:line="488" w:lineRule="atLeast"/>
        <w:outlineLvl w:val="3"/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</w:pPr>
      <w:r w:rsidRPr="00AA5C2F"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  <w:t>Удмуртской Республике</w:t>
      </w:r>
    </w:p>
    <w:p w:rsidR="00AA5C2F" w:rsidRPr="00AA5C2F" w:rsidRDefault="00AA5C2F" w:rsidP="00AA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2F">
        <w:rPr>
          <w:rFonts w:ascii="Arial" w:eastAsia="Times New Roman" w:hAnsi="Arial" w:cs="Arial"/>
          <w:color w:val="292B2C"/>
          <w:sz w:val="30"/>
          <w:szCs w:val="30"/>
          <w:shd w:val="clear" w:color="auto" w:fill="FFFFFF"/>
          <w:lang w:eastAsia="ru-RU"/>
        </w:rPr>
        <w:t>Адрес: 426000, г. Ижевск, ул. Ленина, 106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</w:r>
      <w:r w:rsidRPr="00AA5C2F">
        <w:rPr>
          <w:rFonts w:ascii="Arial" w:eastAsia="Times New Roman" w:hAnsi="Arial" w:cs="Arial"/>
          <w:color w:val="292B2C"/>
          <w:sz w:val="30"/>
          <w:szCs w:val="30"/>
          <w:shd w:val="clear" w:color="auto" w:fill="FFFFFF"/>
          <w:lang w:eastAsia="ru-RU"/>
        </w:rPr>
        <w:t>Телефон: +7(3 412) 68-28-44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</w:r>
      <w:r w:rsidRPr="00AA5C2F">
        <w:rPr>
          <w:rFonts w:ascii="Arial" w:eastAsia="Times New Roman" w:hAnsi="Arial" w:cs="Arial"/>
          <w:color w:val="292B2C"/>
          <w:sz w:val="30"/>
          <w:szCs w:val="30"/>
          <w:shd w:val="clear" w:color="auto" w:fill="FFFFFF"/>
          <w:lang w:eastAsia="ru-RU"/>
        </w:rPr>
        <w:t>Электронная почта: </w:t>
      </w:r>
      <w:hyperlink r:id="rId7" w:history="1">
        <w:r w:rsidRPr="00AA5C2F">
          <w:rPr>
            <w:rFonts w:ascii="Arial" w:eastAsia="Times New Roman" w:hAnsi="Arial" w:cs="Arial"/>
            <w:color w:val="23B3AB"/>
            <w:sz w:val="30"/>
            <w:lang w:eastAsia="ru-RU"/>
          </w:rPr>
          <w:t>Gsenr@udmnet.ru</w:t>
        </w:r>
      </w:hyperlink>
      <w:r w:rsidRPr="00AA5C2F">
        <w:rPr>
          <w:rFonts w:ascii="Arial" w:eastAsia="Times New Roman" w:hAnsi="Arial" w:cs="Arial"/>
          <w:color w:val="292B2C"/>
          <w:sz w:val="30"/>
          <w:szCs w:val="30"/>
          <w:shd w:val="clear" w:color="auto" w:fill="FFFFFF"/>
          <w:lang w:eastAsia="ru-RU"/>
        </w:rPr>
        <w:t>    Сайт: </w:t>
      </w:r>
      <w:hyperlink r:id="rId8" w:tgtFrame="_blank" w:history="1">
        <w:r w:rsidRPr="00AA5C2F">
          <w:rPr>
            <w:rFonts w:ascii="Arial" w:eastAsia="Times New Roman" w:hAnsi="Arial" w:cs="Arial"/>
            <w:color w:val="23B3AB"/>
            <w:sz w:val="30"/>
            <w:lang w:eastAsia="ru-RU"/>
          </w:rPr>
          <w:t>18.rospotrebnadzor.ru</w:t>
        </w:r>
      </w:hyperlink>
    </w:p>
    <w:p w:rsidR="00AA5C2F" w:rsidRPr="00AA5C2F" w:rsidRDefault="00AA5C2F" w:rsidP="00AA5C2F">
      <w:pPr>
        <w:shd w:val="clear" w:color="auto" w:fill="FFFFFF"/>
        <w:spacing w:before="748" w:after="94" w:line="488" w:lineRule="atLeast"/>
        <w:outlineLvl w:val="2"/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</w:pPr>
      <w:r w:rsidRPr="00AA5C2F"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  <w:lastRenderedPageBreak/>
        <w:t>Территориальный фонд обязательного медицинского страхования УР</w:t>
      </w:r>
    </w:p>
    <w:p w:rsidR="00AA5C2F" w:rsidRPr="00AA5C2F" w:rsidRDefault="00AA5C2F" w:rsidP="00AA5C2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292B2C"/>
          <w:sz w:val="30"/>
          <w:szCs w:val="30"/>
          <w:lang w:eastAsia="ru-RU"/>
        </w:rPr>
      </w:pP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 xml:space="preserve">Адрес: 426035, Удмуртская Республика, </w:t>
      </w:r>
      <w:proofErr w:type="gramStart"/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>г</w:t>
      </w:r>
      <w:proofErr w:type="gramEnd"/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>. Ижевск, ул. Репина, 22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  <w:t>Телефон: приемная: +7 (3412) 63-45-55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  <w:t>отдел по организации защиты прав застрахованных: +7 (3412) 63-43-75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  <w:t>Сайт: </w:t>
      </w:r>
      <w:proofErr w:type="spellStart"/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fldChar w:fldCharType="begin"/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instrText xml:space="preserve"> HYPERLINK "https://utfoms.udmnet.ru/" \t "_blank" </w:instrTex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fldChar w:fldCharType="separate"/>
      </w:r>
      <w:r w:rsidRPr="00AA5C2F">
        <w:rPr>
          <w:rFonts w:ascii="Arial" w:eastAsia="Times New Roman" w:hAnsi="Arial" w:cs="Arial"/>
          <w:color w:val="23B3AB"/>
          <w:sz w:val="30"/>
          <w:lang w:eastAsia="ru-RU"/>
        </w:rPr>
        <w:t>utfoms.udmnet.ru</w:t>
      </w:r>
      <w:proofErr w:type="spellEnd"/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fldChar w:fldCharType="end"/>
      </w:r>
    </w:p>
    <w:p w:rsidR="00AA5C2F" w:rsidRPr="00AA5C2F" w:rsidRDefault="00AA5C2F" w:rsidP="00AA5C2F">
      <w:pPr>
        <w:shd w:val="clear" w:color="auto" w:fill="FFFFFF"/>
        <w:spacing w:before="748" w:after="94" w:line="488" w:lineRule="atLeast"/>
        <w:outlineLvl w:val="2"/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</w:pPr>
      <w:r w:rsidRPr="00AA5C2F"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  <w:t>Центр гигиены и эпидемиологии в Удмуртской Республике</w:t>
      </w:r>
    </w:p>
    <w:p w:rsidR="00AA5C2F" w:rsidRPr="00AA5C2F" w:rsidRDefault="00AA5C2F" w:rsidP="00AA5C2F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292B2C"/>
          <w:sz w:val="30"/>
          <w:szCs w:val="30"/>
          <w:lang w:eastAsia="ru-RU"/>
        </w:rPr>
      </w:pP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 xml:space="preserve">Адрес: 426033, Удмуртская Республика, </w:t>
      </w:r>
      <w:proofErr w:type="gramStart"/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>г</w:t>
      </w:r>
      <w:proofErr w:type="gramEnd"/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>. Ижевск, ул. Кирова, 4б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  <w:t>Телефон: +7(3412) 43-23-14; 43-34-96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  <w:t>Электронная почта: </w:t>
      </w:r>
      <w:hyperlink r:id="rId9" w:history="1">
        <w:r w:rsidRPr="00AA5C2F">
          <w:rPr>
            <w:rFonts w:ascii="Arial" w:eastAsia="Times New Roman" w:hAnsi="Arial" w:cs="Arial"/>
            <w:color w:val="23B3AB"/>
            <w:sz w:val="30"/>
            <w:lang w:eastAsia="ru-RU"/>
          </w:rPr>
          <w:t>fgus@cgeudm.ru</w:t>
        </w:r>
      </w:hyperlink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t>    Сайт: </w:t>
      </w:r>
      <w:proofErr w:type="spellStart"/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fldChar w:fldCharType="begin"/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instrText xml:space="preserve"> HYPERLINK "https://udmfguz.ru/" \t "_blank" </w:instrTex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fldChar w:fldCharType="separate"/>
      </w:r>
      <w:r w:rsidRPr="00AA5C2F">
        <w:rPr>
          <w:rFonts w:ascii="Arial" w:eastAsia="Times New Roman" w:hAnsi="Arial" w:cs="Arial"/>
          <w:color w:val="23B3AB"/>
          <w:sz w:val="30"/>
          <w:lang w:eastAsia="ru-RU"/>
        </w:rPr>
        <w:t>udmfguz.ru</w:t>
      </w:r>
      <w:proofErr w:type="spellEnd"/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fldChar w:fldCharType="end"/>
      </w:r>
    </w:p>
    <w:p w:rsidR="00AA5C2F" w:rsidRPr="00AA5C2F" w:rsidRDefault="00AA5C2F" w:rsidP="00AA5C2F">
      <w:pPr>
        <w:shd w:val="clear" w:color="auto" w:fill="FFFFFF"/>
        <w:spacing w:before="748" w:after="94" w:line="488" w:lineRule="atLeast"/>
        <w:outlineLvl w:val="2"/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</w:pPr>
      <w:r w:rsidRPr="00AA5C2F">
        <w:rPr>
          <w:rFonts w:ascii="Arial" w:eastAsia="Times New Roman" w:hAnsi="Arial" w:cs="Arial"/>
          <w:b/>
          <w:bCs/>
          <w:color w:val="292B2C"/>
          <w:sz w:val="34"/>
          <w:szCs w:val="34"/>
          <w:lang w:eastAsia="ru-RU"/>
        </w:rPr>
        <w:t>Управление по лицензированию медицинской и фармацевтической деятельности при Правительстве Удмуртской Республики</w:t>
      </w:r>
    </w:p>
    <w:p w:rsidR="00701350" w:rsidRDefault="00AA5C2F" w:rsidP="00AA5C2F">
      <w:r w:rsidRPr="00AA5C2F">
        <w:rPr>
          <w:rFonts w:ascii="Arial" w:eastAsia="Times New Roman" w:hAnsi="Arial" w:cs="Arial"/>
          <w:color w:val="292B2C"/>
          <w:sz w:val="30"/>
          <w:szCs w:val="30"/>
          <w:shd w:val="clear" w:color="auto" w:fill="FFFFFF"/>
          <w:lang w:eastAsia="ru-RU"/>
        </w:rPr>
        <w:t xml:space="preserve">Адрес: 426039, г. Ижевск, ул. </w:t>
      </w:r>
      <w:proofErr w:type="spellStart"/>
      <w:r w:rsidRPr="00AA5C2F">
        <w:rPr>
          <w:rFonts w:ascii="Arial" w:eastAsia="Times New Roman" w:hAnsi="Arial" w:cs="Arial"/>
          <w:color w:val="292B2C"/>
          <w:sz w:val="30"/>
          <w:szCs w:val="30"/>
          <w:shd w:val="clear" w:color="auto" w:fill="FFFFFF"/>
          <w:lang w:eastAsia="ru-RU"/>
        </w:rPr>
        <w:t>Воткинское</w:t>
      </w:r>
      <w:proofErr w:type="spellEnd"/>
      <w:r w:rsidRPr="00AA5C2F">
        <w:rPr>
          <w:rFonts w:ascii="Arial" w:eastAsia="Times New Roman" w:hAnsi="Arial" w:cs="Arial"/>
          <w:color w:val="292B2C"/>
          <w:sz w:val="30"/>
          <w:szCs w:val="30"/>
          <w:shd w:val="clear" w:color="auto" w:fill="FFFFFF"/>
          <w:lang w:eastAsia="ru-RU"/>
        </w:rPr>
        <w:t xml:space="preserve"> шоссе, д. 57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</w:r>
      <w:r w:rsidRPr="00AA5C2F">
        <w:rPr>
          <w:rFonts w:ascii="Arial" w:eastAsia="Times New Roman" w:hAnsi="Arial" w:cs="Arial"/>
          <w:color w:val="292B2C"/>
          <w:sz w:val="30"/>
          <w:szCs w:val="30"/>
          <w:shd w:val="clear" w:color="auto" w:fill="FFFFFF"/>
          <w:lang w:eastAsia="ru-RU"/>
        </w:rPr>
        <w:t>Телефон: +7(3 412) 20-49-11</w:t>
      </w:r>
      <w:r w:rsidRPr="00AA5C2F">
        <w:rPr>
          <w:rFonts w:ascii="Arial" w:eastAsia="Times New Roman" w:hAnsi="Arial" w:cs="Arial"/>
          <w:color w:val="292B2C"/>
          <w:sz w:val="30"/>
          <w:szCs w:val="30"/>
          <w:lang w:eastAsia="ru-RU"/>
        </w:rPr>
        <w:br/>
      </w:r>
      <w:r w:rsidRPr="00AA5C2F">
        <w:rPr>
          <w:rFonts w:ascii="Arial" w:eastAsia="Times New Roman" w:hAnsi="Arial" w:cs="Arial"/>
          <w:color w:val="292B2C"/>
          <w:sz w:val="30"/>
          <w:szCs w:val="30"/>
          <w:shd w:val="clear" w:color="auto" w:fill="FFFFFF"/>
          <w:lang w:eastAsia="ru-RU"/>
        </w:rPr>
        <w:t>Электронная почта: </w:t>
      </w:r>
      <w:hyperlink r:id="rId10" w:history="1">
        <w:r w:rsidRPr="00AA5C2F">
          <w:rPr>
            <w:rFonts w:ascii="Arial" w:eastAsia="Times New Roman" w:hAnsi="Arial" w:cs="Arial"/>
            <w:color w:val="23B3AB"/>
            <w:sz w:val="30"/>
            <w:lang w:eastAsia="ru-RU"/>
          </w:rPr>
          <w:t>office@ulmdur.ru</w:t>
        </w:r>
      </w:hyperlink>
      <w:r w:rsidRPr="00AA5C2F">
        <w:rPr>
          <w:rFonts w:ascii="Arial" w:eastAsia="Times New Roman" w:hAnsi="Arial" w:cs="Arial"/>
          <w:color w:val="292B2C"/>
          <w:sz w:val="30"/>
          <w:szCs w:val="30"/>
          <w:shd w:val="clear" w:color="auto" w:fill="FFFFFF"/>
          <w:lang w:eastAsia="ru-RU"/>
        </w:rPr>
        <w:t>    Сайт: </w:t>
      </w:r>
      <w:proofErr w:type="spellStart"/>
      <w:r w:rsidRPr="00AA5C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5C2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"https://ulmdur.ru/" \t "_blank" </w:instrText>
      </w:r>
      <w:r w:rsidRPr="00AA5C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5C2F">
        <w:rPr>
          <w:rFonts w:ascii="Arial" w:eastAsia="Times New Roman" w:hAnsi="Arial" w:cs="Arial"/>
          <w:color w:val="23B3AB"/>
          <w:sz w:val="30"/>
          <w:lang w:eastAsia="ru-RU"/>
        </w:rPr>
        <w:t>ulmdur.ru</w:t>
      </w:r>
      <w:proofErr w:type="spellEnd"/>
      <w:r w:rsidRPr="00AA5C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701350" w:rsidSect="0070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5C2F"/>
    <w:rsid w:val="00184C2C"/>
    <w:rsid w:val="00701350"/>
    <w:rsid w:val="00AA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50"/>
  </w:style>
  <w:style w:type="paragraph" w:styleId="2">
    <w:name w:val="heading 2"/>
    <w:basedOn w:val="a"/>
    <w:link w:val="20"/>
    <w:uiPriority w:val="9"/>
    <w:qFormat/>
    <w:rsid w:val="00AA5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5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.rospotrebnadz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senr@udmne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8reg.roszdravnadzor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reg18.roszdravnadzor.ru" TargetMode="External"/><Relationship Id="rId10" Type="http://schemas.openxmlformats.org/officeDocument/2006/relationships/hyperlink" Target="mailto:office@ulmdur.ru" TargetMode="External"/><Relationship Id="rId4" Type="http://schemas.openxmlformats.org/officeDocument/2006/relationships/hyperlink" Target="mailto:mail@mz.udmr.ru" TargetMode="External"/><Relationship Id="rId9" Type="http://schemas.openxmlformats.org/officeDocument/2006/relationships/hyperlink" Target="mailto:fgus@cgeu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dreamer</dc:creator>
  <cp:lastModifiedBy>dreamer</cp:lastModifiedBy>
  <cp:revision>1</cp:revision>
  <dcterms:created xsi:type="dcterms:W3CDTF">2025-03-18T12:18:00Z</dcterms:created>
  <dcterms:modified xsi:type="dcterms:W3CDTF">2025-03-18T12:18:00Z</dcterms:modified>
</cp:coreProperties>
</file>